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FA" w:rsidRDefault="00212E68">
      <w:pPr>
        <w:rPr>
          <w:b/>
        </w:rPr>
      </w:pPr>
      <w:r>
        <w:rPr>
          <w:b/>
        </w:rPr>
        <w:t xml:space="preserve">                   </w:t>
      </w:r>
      <w:r w:rsidR="00166723">
        <w:rPr>
          <w:b/>
        </w:rPr>
        <w:t xml:space="preserve">        </w:t>
      </w:r>
      <w:r>
        <w:rPr>
          <w:b/>
        </w:rPr>
        <w:t xml:space="preserve"> </w:t>
      </w:r>
      <w:r w:rsidR="008E5991">
        <w:rPr>
          <w:b/>
        </w:rPr>
        <w:t xml:space="preserve">                     </w:t>
      </w:r>
      <w:r>
        <w:rPr>
          <w:b/>
        </w:rPr>
        <w:t xml:space="preserve">  </w:t>
      </w:r>
      <w:r w:rsidR="006E208B">
        <w:rPr>
          <w:b/>
        </w:rPr>
        <w:t xml:space="preserve"> SOMMA</w:t>
      </w:r>
      <w:r w:rsidR="00D90CE5">
        <w:rPr>
          <w:b/>
        </w:rPr>
        <w:t>I</w:t>
      </w:r>
      <w:r w:rsidR="006E208B">
        <w:rPr>
          <w:b/>
        </w:rPr>
        <w:t xml:space="preserve">RE </w:t>
      </w:r>
      <w:r w:rsidR="004E4C47">
        <w:rPr>
          <w:b/>
        </w:rPr>
        <w:t xml:space="preserve"> </w:t>
      </w:r>
    </w:p>
    <w:p w:rsidR="0066294B" w:rsidRPr="008E5991" w:rsidRDefault="00DF3FD9" w:rsidP="00166723">
      <w:pPr>
        <w:rPr>
          <w:i/>
        </w:rPr>
      </w:pPr>
      <w:r>
        <w:t xml:space="preserve">               </w:t>
      </w:r>
      <w:r w:rsidRPr="008E5991">
        <w:rPr>
          <w:i/>
        </w:rPr>
        <w:t xml:space="preserve">AVANT-PROPOS </w:t>
      </w:r>
      <w:r w:rsidR="008E5991" w:rsidRPr="008E5991">
        <w:rPr>
          <w:i/>
        </w:rPr>
        <w:t xml:space="preserve"> et</w:t>
      </w:r>
      <w:r w:rsidRPr="008E5991">
        <w:rPr>
          <w:i/>
        </w:rPr>
        <w:t xml:space="preserve">   REMERCIEMENTS</w:t>
      </w:r>
      <w:r w:rsidR="0069546B">
        <w:rPr>
          <w:i/>
        </w:rPr>
        <w:t xml:space="preserve">  p.5</w:t>
      </w:r>
    </w:p>
    <w:p w:rsidR="00166723" w:rsidRPr="008E5991" w:rsidRDefault="0066294B" w:rsidP="00166723">
      <w:pPr>
        <w:rPr>
          <w:i/>
        </w:rPr>
      </w:pPr>
      <w:r w:rsidRPr="008E5991">
        <w:rPr>
          <w:i/>
        </w:rPr>
        <w:t xml:space="preserve">  </w:t>
      </w:r>
      <w:r w:rsidR="00DF3FD9" w:rsidRPr="008E5991">
        <w:rPr>
          <w:i/>
        </w:rPr>
        <w:t xml:space="preserve">            </w:t>
      </w:r>
      <w:r w:rsidRPr="008E5991">
        <w:rPr>
          <w:i/>
        </w:rPr>
        <w:t xml:space="preserve"> </w:t>
      </w:r>
      <w:r w:rsidR="004E4C47" w:rsidRPr="008E5991">
        <w:rPr>
          <w:i/>
        </w:rPr>
        <w:t>JOURNAL DE BORD</w:t>
      </w:r>
      <w:r w:rsidR="0069546B">
        <w:rPr>
          <w:i/>
        </w:rPr>
        <w:t xml:space="preserve"> p.7 à 10.</w:t>
      </w:r>
    </w:p>
    <w:p w:rsidR="00166723" w:rsidRPr="007A4160" w:rsidRDefault="0024442D" w:rsidP="00166723">
      <w:pPr>
        <w:rPr>
          <w:color w:val="FF0000"/>
        </w:rPr>
      </w:pPr>
      <w:r w:rsidRPr="007A4160">
        <w:rPr>
          <w:b/>
          <w:color w:val="FF0000"/>
        </w:rPr>
        <w:t xml:space="preserve">  </w:t>
      </w:r>
      <w:r w:rsidR="007A4160" w:rsidRPr="007A4160">
        <w:rPr>
          <w:b/>
          <w:color w:val="FF0000"/>
        </w:rPr>
        <w:t xml:space="preserve"> </w:t>
      </w:r>
      <w:r w:rsidRPr="007A4160">
        <w:rPr>
          <w:b/>
          <w:color w:val="FF0000"/>
        </w:rPr>
        <w:t xml:space="preserve"> </w:t>
      </w:r>
      <w:r w:rsidR="00166723" w:rsidRPr="007A4160">
        <w:rPr>
          <w:b/>
          <w:color w:val="FF0000"/>
        </w:rPr>
        <w:t>Chapitre I :     PAGES D’HISTOIRE</w:t>
      </w:r>
    </w:p>
    <w:p w:rsidR="0089412A" w:rsidRPr="0024442D" w:rsidRDefault="0089412A" w:rsidP="00166723">
      <w:pPr>
        <w:rPr>
          <w:i/>
        </w:rPr>
      </w:pPr>
      <w:r>
        <w:t xml:space="preserve">          </w:t>
      </w:r>
      <w:r w:rsidR="006E208B">
        <w:t xml:space="preserve">         </w:t>
      </w:r>
      <w:r>
        <w:t xml:space="preserve">- </w:t>
      </w:r>
      <w:r w:rsidRPr="0024442D">
        <w:rPr>
          <w:i/>
        </w:rPr>
        <w:t>L</w:t>
      </w:r>
      <w:r w:rsidR="004064F7" w:rsidRPr="0024442D">
        <w:rPr>
          <w:i/>
        </w:rPr>
        <w:t>ORIENT</w:t>
      </w:r>
      <w:r w:rsidRPr="0024442D">
        <w:rPr>
          <w:i/>
        </w:rPr>
        <w:t xml:space="preserve"> </w:t>
      </w:r>
      <w:r w:rsidR="0068763F" w:rsidRPr="0024442D">
        <w:rPr>
          <w:i/>
        </w:rPr>
        <w:t>ET LA COMPAGNIE DES INDES ORIENTALES</w:t>
      </w:r>
      <w:r w:rsidR="00206BE7">
        <w:rPr>
          <w:i/>
        </w:rPr>
        <w:t>, p 13</w:t>
      </w:r>
    </w:p>
    <w:p w:rsidR="0066294B" w:rsidRDefault="004064F7" w:rsidP="00166723">
      <w:pPr>
        <w:rPr>
          <w:i/>
        </w:rPr>
      </w:pPr>
      <w:r w:rsidRPr="0024442D">
        <w:rPr>
          <w:i/>
        </w:rPr>
        <w:t xml:space="preserve"> </w:t>
      </w:r>
      <w:r w:rsidR="0068763F" w:rsidRPr="0024442D">
        <w:rPr>
          <w:i/>
        </w:rPr>
        <w:t xml:space="preserve">          </w:t>
      </w:r>
      <w:r w:rsidR="006E208B">
        <w:rPr>
          <w:i/>
        </w:rPr>
        <w:t xml:space="preserve">        </w:t>
      </w:r>
      <w:r w:rsidR="0068763F" w:rsidRPr="0024442D">
        <w:rPr>
          <w:i/>
        </w:rPr>
        <w:t>-</w:t>
      </w:r>
      <w:r w:rsidR="0066294B">
        <w:rPr>
          <w:i/>
        </w:rPr>
        <w:t xml:space="preserve"> La Citadelle de</w:t>
      </w:r>
      <w:r w:rsidRPr="0024442D">
        <w:rPr>
          <w:i/>
        </w:rPr>
        <w:t xml:space="preserve"> PO</w:t>
      </w:r>
      <w:r w:rsidR="0068763F" w:rsidRPr="0024442D">
        <w:rPr>
          <w:i/>
        </w:rPr>
        <w:t>RT-LOUIS</w:t>
      </w:r>
      <w:r w:rsidR="00206BE7">
        <w:rPr>
          <w:i/>
        </w:rPr>
        <w:t>, renfort de la Ligue, p 18</w:t>
      </w:r>
      <w:r w:rsidR="0066294B">
        <w:rPr>
          <w:i/>
        </w:rPr>
        <w:t xml:space="preserve"> </w:t>
      </w:r>
    </w:p>
    <w:p w:rsidR="004064F7" w:rsidRDefault="0066294B" w:rsidP="00166723">
      <w:pPr>
        <w:rPr>
          <w:i/>
        </w:rPr>
      </w:pPr>
      <w:r>
        <w:rPr>
          <w:i/>
        </w:rPr>
        <w:t xml:space="preserve">                               </w:t>
      </w:r>
      <w:proofErr w:type="gramStart"/>
      <w:r>
        <w:rPr>
          <w:i/>
        </w:rPr>
        <w:t>par</w:t>
      </w:r>
      <w:proofErr w:type="gramEnd"/>
      <w:r>
        <w:rPr>
          <w:i/>
        </w:rPr>
        <w:t xml:space="preserve"> Jean-Paul </w:t>
      </w:r>
      <w:proofErr w:type="spellStart"/>
      <w:r>
        <w:rPr>
          <w:i/>
        </w:rPr>
        <w:t>Gallais</w:t>
      </w:r>
      <w:proofErr w:type="spellEnd"/>
    </w:p>
    <w:p w:rsidR="0066294B" w:rsidRDefault="0066294B" w:rsidP="00166723">
      <w:pPr>
        <w:rPr>
          <w:i/>
        </w:rPr>
      </w:pPr>
      <w:r>
        <w:rPr>
          <w:i/>
        </w:rPr>
        <w:t xml:space="preserve">    </w:t>
      </w:r>
      <w:r w:rsidR="0068763F" w:rsidRPr="0024442D">
        <w:rPr>
          <w:i/>
        </w:rPr>
        <w:t xml:space="preserve">            </w:t>
      </w:r>
      <w:r w:rsidR="002A7781">
        <w:rPr>
          <w:i/>
        </w:rPr>
        <w:t xml:space="preserve">  </w:t>
      </w:r>
      <w:r w:rsidR="006E208B">
        <w:rPr>
          <w:i/>
        </w:rPr>
        <w:t xml:space="preserve">  </w:t>
      </w:r>
      <w:r w:rsidR="0068763F" w:rsidRPr="0024442D">
        <w:rPr>
          <w:i/>
        </w:rPr>
        <w:t xml:space="preserve">- </w:t>
      </w:r>
      <w:r>
        <w:rPr>
          <w:i/>
        </w:rPr>
        <w:t xml:space="preserve">  AU TEMPS DE LA LIGUE </w:t>
      </w:r>
    </w:p>
    <w:p w:rsidR="0068763F" w:rsidRDefault="0066294B" w:rsidP="00166723">
      <w:pPr>
        <w:rPr>
          <w:i/>
        </w:rPr>
      </w:pPr>
      <w:r>
        <w:rPr>
          <w:i/>
        </w:rPr>
        <w:t xml:space="preserve">                                 </w:t>
      </w:r>
      <w:proofErr w:type="gramStart"/>
      <w:r>
        <w:rPr>
          <w:i/>
        </w:rPr>
        <w:t>par</w:t>
      </w:r>
      <w:proofErr w:type="gramEnd"/>
      <w:r>
        <w:rPr>
          <w:i/>
        </w:rPr>
        <w:t xml:space="preserve"> Marcel </w:t>
      </w:r>
      <w:proofErr w:type="spellStart"/>
      <w:r>
        <w:rPr>
          <w:i/>
        </w:rPr>
        <w:t>Hodebert</w:t>
      </w:r>
      <w:proofErr w:type="spellEnd"/>
      <w:r w:rsidR="00206BE7">
        <w:rPr>
          <w:i/>
        </w:rPr>
        <w:t xml:space="preserve">  p 24</w:t>
      </w:r>
    </w:p>
    <w:p w:rsidR="0066294B" w:rsidRDefault="0066294B" w:rsidP="0066294B">
      <w:pPr>
        <w:pStyle w:val="Paragraphedeliste"/>
        <w:rPr>
          <w:i/>
        </w:rPr>
      </w:pPr>
      <w:r>
        <w:rPr>
          <w:i/>
        </w:rPr>
        <w:t xml:space="preserve">    </w:t>
      </w:r>
      <w:r w:rsidR="00206BE7">
        <w:rPr>
          <w:i/>
        </w:rPr>
        <w:t xml:space="preserve">        </w:t>
      </w:r>
      <w:r>
        <w:rPr>
          <w:i/>
        </w:rPr>
        <w:t xml:space="preserve"> -   Le  Duc  de MERCOEUR AU PAYS DE FOUGERES</w:t>
      </w:r>
      <w:r w:rsidR="00206BE7">
        <w:rPr>
          <w:i/>
        </w:rPr>
        <w:t xml:space="preserve"> p.40</w:t>
      </w:r>
    </w:p>
    <w:p w:rsidR="0069546B" w:rsidRDefault="0069546B" w:rsidP="0066294B">
      <w:pPr>
        <w:pStyle w:val="Paragraphedeliste"/>
        <w:rPr>
          <w:i/>
        </w:rPr>
      </w:pPr>
    </w:p>
    <w:p w:rsidR="0066294B" w:rsidRPr="0066294B" w:rsidRDefault="0066294B" w:rsidP="0066294B">
      <w:pPr>
        <w:pStyle w:val="Paragraphedeliste"/>
        <w:rPr>
          <w:i/>
        </w:rPr>
      </w:pPr>
      <w:r>
        <w:rPr>
          <w:i/>
        </w:rPr>
        <w:t xml:space="preserve">                 </w:t>
      </w:r>
      <w:proofErr w:type="gramStart"/>
      <w:r>
        <w:rPr>
          <w:i/>
        </w:rPr>
        <w:t>par</w:t>
      </w:r>
      <w:proofErr w:type="gramEnd"/>
      <w:r>
        <w:rPr>
          <w:i/>
        </w:rPr>
        <w:t xml:space="preserve"> Marcel </w:t>
      </w:r>
      <w:proofErr w:type="spellStart"/>
      <w:r>
        <w:rPr>
          <w:i/>
        </w:rPr>
        <w:t>Hodebert</w:t>
      </w:r>
      <w:proofErr w:type="spellEnd"/>
    </w:p>
    <w:p w:rsidR="0066294B" w:rsidRPr="0024442D" w:rsidRDefault="0066294B" w:rsidP="00166723">
      <w:pPr>
        <w:rPr>
          <w:i/>
        </w:rPr>
      </w:pPr>
    </w:p>
    <w:p w:rsidR="0089412A" w:rsidRPr="007A4160" w:rsidRDefault="0032420A" w:rsidP="00166723">
      <w:pPr>
        <w:rPr>
          <w:b/>
          <w:color w:val="FF0000"/>
        </w:rPr>
      </w:pPr>
      <w:r>
        <w:t xml:space="preserve">   </w:t>
      </w:r>
      <w:r w:rsidR="0068763F">
        <w:t xml:space="preserve"> </w:t>
      </w:r>
      <w:r w:rsidR="007A4160">
        <w:t xml:space="preserve">  </w:t>
      </w:r>
      <w:r w:rsidR="0068763F">
        <w:t xml:space="preserve"> </w:t>
      </w:r>
      <w:r w:rsidR="0068763F" w:rsidRPr="007A4160">
        <w:rPr>
          <w:b/>
          <w:color w:val="FF0000"/>
        </w:rPr>
        <w:t>Chapitre II :    2013,  MEMOIRE DU TOUR</w:t>
      </w:r>
    </w:p>
    <w:p w:rsidR="0068763F" w:rsidRPr="00206BE7" w:rsidRDefault="0032420A" w:rsidP="0032420A">
      <w:pPr>
        <w:pStyle w:val="Paragraphedeliste"/>
        <w:ind w:left="390"/>
        <w:rPr>
          <w:i/>
          <w:lang w:val="en-US"/>
        </w:rPr>
      </w:pPr>
      <w:r w:rsidRPr="00BA119E">
        <w:t xml:space="preserve">    </w:t>
      </w:r>
      <w:r w:rsidR="006E208B" w:rsidRPr="00BA119E">
        <w:t xml:space="preserve">  </w:t>
      </w:r>
      <w:r w:rsidRPr="00BA119E">
        <w:t xml:space="preserve"> </w:t>
      </w:r>
      <w:r w:rsidRPr="00206BE7">
        <w:rPr>
          <w:i/>
          <w:lang w:val="en-US"/>
        </w:rPr>
        <w:t xml:space="preserve">-    </w:t>
      </w:r>
      <w:r w:rsidR="0068763F" w:rsidRPr="00206BE7">
        <w:rPr>
          <w:i/>
          <w:lang w:val="en-US"/>
        </w:rPr>
        <w:t xml:space="preserve">Interview </w:t>
      </w:r>
      <w:proofErr w:type="gramStart"/>
      <w:r w:rsidR="0068763F" w:rsidRPr="00206BE7">
        <w:rPr>
          <w:i/>
          <w:lang w:val="en-US"/>
        </w:rPr>
        <w:t>de  G</w:t>
      </w:r>
      <w:r w:rsidR="0066294B" w:rsidRPr="00206BE7">
        <w:rPr>
          <w:i/>
          <w:lang w:val="en-US"/>
        </w:rPr>
        <w:t>EORGES</w:t>
      </w:r>
      <w:proofErr w:type="gramEnd"/>
      <w:r w:rsidR="0068763F" w:rsidRPr="00206BE7">
        <w:rPr>
          <w:i/>
          <w:lang w:val="en-US"/>
        </w:rPr>
        <w:t xml:space="preserve"> GROUSSARD</w:t>
      </w:r>
      <w:r w:rsidR="00206BE7" w:rsidRPr="00206BE7">
        <w:rPr>
          <w:i/>
          <w:lang w:val="en-US"/>
        </w:rPr>
        <w:t xml:space="preserve"> </w:t>
      </w:r>
      <w:r w:rsidR="00206BE7">
        <w:rPr>
          <w:i/>
          <w:lang w:val="en-US"/>
        </w:rPr>
        <w:t xml:space="preserve"> </w:t>
      </w:r>
      <w:r w:rsidR="00206BE7" w:rsidRPr="00206BE7">
        <w:rPr>
          <w:i/>
          <w:lang w:val="en-US"/>
        </w:rPr>
        <w:t>p.</w:t>
      </w:r>
      <w:r w:rsidR="00206BE7">
        <w:rPr>
          <w:i/>
          <w:lang w:val="en-US"/>
        </w:rPr>
        <w:t>57</w:t>
      </w:r>
    </w:p>
    <w:p w:rsidR="00E31F7F" w:rsidRPr="00206BE7" w:rsidRDefault="00E31F7F" w:rsidP="0032420A">
      <w:pPr>
        <w:pStyle w:val="Paragraphedeliste"/>
        <w:ind w:left="390"/>
        <w:rPr>
          <w:i/>
          <w:lang w:val="en-US"/>
        </w:rPr>
      </w:pPr>
    </w:p>
    <w:p w:rsidR="0066294B" w:rsidRDefault="0066294B" w:rsidP="0032420A">
      <w:pPr>
        <w:pStyle w:val="Paragraphedeliste"/>
        <w:ind w:left="390"/>
        <w:rPr>
          <w:i/>
        </w:rPr>
      </w:pPr>
      <w:r w:rsidRPr="00206BE7">
        <w:rPr>
          <w:i/>
          <w:lang w:val="en-US"/>
        </w:rPr>
        <w:t xml:space="preserve">                     </w:t>
      </w:r>
      <w:proofErr w:type="gramStart"/>
      <w:r>
        <w:rPr>
          <w:i/>
        </w:rPr>
        <w:t>par</w:t>
      </w:r>
      <w:proofErr w:type="gramEnd"/>
      <w:r>
        <w:rPr>
          <w:i/>
        </w:rPr>
        <w:t xml:space="preserve"> Eliane </w:t>
      </w:r>
      <w:proofErr w:type="spellStart"/>
      <w:r>
        <w:rPr>
          <w:i/>
        </w:rPr>
        <w:t>Geisler</w:t>
      </w:r>
      <w:proofErr w:type="spellEnd"/>
      <w:r>
        <w:rPr>
          <w:i/>
        </w:rPr>
        <w:t xml:space="preserve">, Robert </w:t>
      </w:r>
      <w:proofErr w:type="spellStart"/>
      <w:r>
        <w:rPr>
          <w:i/>
        </w:rPr>
        <w:t>Vaxelaire</w:t>
      </w:r>
      <w:proofErr w:type="spellEnd"/>
      <w:r>
        <w:rPr>
          <w:i/>
        </w:rPr>
        <w:t xml:space="preserve">, Anne </w:t>
      </w:r>
      <w:proofErr w:type="spellStart"/>
      <w:r>
        <w:rPr>
          <w:i/>
        </w:rPr>
        <w:t>Legoubé</w:t>
      </w:r>
      <w:proofErr w:type="spellEnd"/>
      <w:r w:rsidR="002F0DAA">
        <w:rPr>
          <w:i/>
        </w:rPr>
        <w:t>.</w:t>
      </w:r>
    </w:p>
    <w:p w:rsidR="0066294B" w:rsidRDefault="0066294B" w:rsidP="0032420A">
      <w:pPr>
        <w:pStyle w:val="Paragraphedeliste"/>
        <w:ind w:left="390"/>
        <w:rPr>
          <w:i/>
        </w:rPr>
      </w:pPr>
    </w:p>
    <w:p w:rsidR="007A4160" w:rsidRPr="0024442D" w:rsidRDefault="007A4160" w:rsidP="0032420A">
      <w:pPr>
        <w:pStyle w:val="Paragraphedeliste"/>
        <w:ind w:left="390"/>
        <w:rPr>
          <w:i/>
        </w:rPr>
      </w:pPr>
    </w:p>
    <w:p w:rsidR="0032420A" w:rsidRPr="007A4160" w:rsidRDefault="0032420A" w:rsidP="0032420A">
      <w:pPr>
        <w:pStyle w:val="Paragraphedeliste"/>
        <w:ind w:left="390"/>
        <w:rPr>
          <w:b/>
          <w:color w:val="FF0000"/>
        </w:rPr>
      </w:pPr>
      <w:r>
        <w:t xml:space="preserve"> </w:t>
      </w:r>
      <w:r w:rsidRPr="007A4160">
        <w:rPr>
          <w:b/>
          <w:color w:val="FF0000"/>
        </w:rPr>
        <w:t xml:space="preserve">Chapitre III :    SITES DE </w:t>
      </w:r>
      <w:r w:rsidR="0024442D" w:rsidRPr="007A4160">
        <w:rPr>
          <w:b/>
          <w:color w:val="FF0000"/>
        </w:rPr>
        <w:t>MEMOIRE</w:t>
      </w:r>
    </w:p>
    <w:p w:rsidR="0024442D" w:rsidRDefault="0024442D" w:rsidP="0032420A">
      <w:pPr>
        <w:pStyle w:val="Paragraphedeliste"/>
        <w:ind w:left="390"/>
      </w:pPr>
    </w:p>
    <w:p w:rsidR="0024442D" w:rsidRDefault="0024442D" w:rsidP="0032420A">
      <w:pPr>
        <w:pStyle w:val="Paragraphedeliste"/>
        <w:ind w:left="390"/>
      </w:pPr>
      <w:r>
        <w:t xml:space="preserve">               </w:t>
      </w:r>
      <w:r w:rsidR="002A7781">
        <w:t xml:space="preserve">  </w:t>
      </w:r>
      <w:r w:rsidR="006E208B">
        <w:t xml:space="preserve"> </w:t>
      </w:r>
      <w:r>
        <w:t xml:space="preserve"> AU FIL DE LA VILAINE </w:t>
      </w:r>
    </w:p>
    <w:p w:rsidR="00DF3FD9" w:rsidRPr="00DF3FD9" w:rsidRDefault="00DF3FD9" w:rsidP="00DF3FD9">
      <w:pPr>
        <w:pStyle w:val="Paragraphedeliste"/>
        <w:numPr>
          <w:ilvl w:val="0"/>
          <w:numId w:val="3"/>
        </w:numPr>
        <w:rPr>
          <w:i/>
        </w:rPr>
      </w:pPr>
      <w:r w:rsidRPr="00DF3FD9">
        <w:rPr>
          <w:i/>
        </w:rPr>
        <w:t xml:space="preserve">   LOHEAC</w:t>
      </w:r>
      <w:r w:rsidR="0053248F">
        <w:rPr>
          <w:i/>
        </w:rPr>
        <w:t xml:space="preserve">, </w:t>
      </w:r>
      <w:r w:rsidR="003D1921">
        <w:rPr>
          <w:i/>
        </w:rPr>
        <w:t>manoir-musée de l’automobile</w:t>
      </w:r>
      <w:r w:rsidR="00BA119E">
        <w:rPr>
          <w:i/>
        </w:rPr>
        <w:t xml:space="preserve"> p.71</w:t>
      </w:r>
    </w:p>
    <w:p w:rsidR="0066294B" w:rsidRPr="00DF3FD9" w:rsidRDefault="00DF3FD9" w:rsidP="00DF3FD9">
      <w:pPr>
        <w:pStyle w:val="Paragraphedeliste"/>
        <w:numPr>
          <w:ilvl w:val="0"/>
          <w:numId w:val="3"/>
        </w:numPr>
      </w:pPr>
      <w:r>
        <w:t xml:space="preserve">   </w:t>
      </w:r>
      <w:r w:rsidRPr="00F96FE8">
        <w:rPr>
          <w:i/>
        </w:rPr>
        <w:t>SAINT-MALO-DE-PHILY</w:t>
      </w:r>
      <w:r w:rsidR="0053248F">
        <w:rPr>
          <w:i/>
        </w:rPr>
        <w:t>, une église d’exception</w:t>
      </w:r>
      <w:r w:rsidR="00BA119E">
        <w:rPr>
          <w:i/>
        </w:rPr>
        <w:t xml:space="preserve"> p. 74</w:t>
      </w:r>
    </w:p>
    <w:p w:rsidR="00DF3FD9" w:rsidRDefault="00DF3FD9" w:rsidP="00DF3FD9">
      <w:r>
        <w:t xml:space="preserve">                          ET AU PAYS</w:t>
      </w:r>
      <w:r w:rsidR="009055A8">
        <w:t xml:space="preserve"> </w:t>
      </w:r>
      <w:r>
        <w:t>DE VITRE</w:t>
      </w:r>
    </w:p>
    <w:p w:rsidR="0024442D" w:rsidRPr="00F96FE8" w:rsidRDefault="00F96FE8" w:rsidP="0024442D">
      <w:pPr>
        <w:pStyle w:val="Paragraphedeliste"/>
        <w:numPr>
          <w:ilvl w:val="0"/>
          <w:numId w:val="3"/>
        </w:numPr>
        <w:rPr>
          <w:i/>
        </w:rPr>
      </w:pPr>
      <w:r>
        <w:rPr>
          <w:i/>
        </w:rPr>
        <w:t xml:space="preserve">    </w:t>
      </w:r>
      <w:r w:rsidR="0024442D" w:rsidRPr="00F96FE8">
        <w:rPr>
          <w:i/>
        </w:rPr>
        <w:t>LA CHAPELLE-ERBREE</w:t>
      </w:r>
      <w:r w:rsidR="002B3A97">
        <w:rPr>
          <w:i/>
        </w:rPr>
        <w:t xml:space="preserve"> </w:t>
      </w:r>
      <w:r w:rsidR="00BA119E">
        <w:rPr>
          <w:i/>
        </w:rPr>
        <w:t>p.77</w:t>
      </w:r>
    </w:p>
    <w:p w:rsidR="0024442D" w:rsidRPr="00F96FE8" w:rsidRDefault="00DF3FD9" w:rsidP="0024442D">
      <w:pPr>
        <w:pStyle w:val="Paragraphedeliste"/>
        <w:numPr>
          <w:ilvl w:val="0"/>
          <w:numId w:val="3"/>
        </w:numPr>
        <w:rPr>
          <w:i/>
        </w:rPr>
      </w:pPr>
      <w:r>
        <w:rPr>
          <w:i/>
        </w:rPr>
        <w:t xml:space="preserve">  </w:t>
      </w:r>
      <w:r w:rsidR="00F96FE8">
        <w:rPr>
          <w:i/>
        </w:rPr>
        <w:t xml:space="preserve"> </w:t>
      </w:r>
      <w:r w:rsidR="0024442D" w:rsidRPr="00F96FE8">
        <w:rPr>
          <w:i/>
        </w:rPr>
        <w:t>LES NETUMIERES</w:t>
      </w:r>
      <w:r w:rsidR="002F0DAA">
        <w:rPr>
          <w:i/>
        </w:rPr>
        <w:t>, ERBREE</w:t>
      </w:r>
      <w:r w:rsidR="00BA119E">
        <w:rPr>
          <w:i/>
        </w:rPr>
        <w:t xml:space="preserve"> p.80</w:t>
      </w:r>
    </w:p>
    <w:p w:rsidR="0082720B" w:rsidRPr="00F96FE8" w:rsidRDefault="0082720B" w:rsidP="0024442D">
      <w:pPr>
        <w:pStyle w:val="Paragraphedeliste"/>
        <w:numPr>
          <w:ilvl w:val="0"/>
          <w:numId w:val="3"/>
        </w:numPr>
        <w:rPr>
          <w:i/>
        </w:rPr>
      </w:pPr>
      <w:r w:rsidRPr="00F96FE8">
        <w:rPr>
          <w:i/>
        </w:rPr>
        <w:t xml:space="preserve"> </w:t>
      </w:r>
      <w:r w:rsidR="00DF3FD9">
        <w:rPr>
          <w:i/>
        </w:rPr>
        <w:t xml:space="preserve"> Le BOIS-CORNILLE, VAL d’IZE</w:t>
      </w:r>
      <w:r w:rsidR="00BA119E">
        <w:rPr>
          <w:i/>
        </w:rPr>
        <w:t xml:space="preserve"> p.83</w:t>
      </w:r>
    </w:p>
    <w:p w:rsidR="0082720B" w:rsidRDefault="004E4C47" w:rsidP="004E4C47">
      <w:pPr>
        <w:ind w:left="2411"/>
        <w:rPr>
          <w:i/>
        </w:rPr>
      </w:pPr>
      <w:r>
        <w:rPr>
          <w:i/>
        </w:rPr>
        <w:t xml:space="preserve"> </w:t>
      </w:r>
      <w:r w:rsidR="00DF3FD9">
        <w:rPr>
          <w:i/>
        </w:rPr>
        <w:t xml:space="preserve">            </w:t>
      </w:r>
      <w:proofErr w:type="gramStart"/>
      <w:r w:rsidR="00DF3FD9">
        <w:rPr>
          <w:i/>
        </w:rPr>
        <w:t>par</w:t>
      </w:r>
      <w:proofErr w:type="gramEnd"/>
      <w:r w:rsidR="00DF3FD9">
        <w:rPr>
          <w:i/>
        </w:rPr>
        <w:t xml:space="preserve"> Jean-Paul </w:t>
      </w:r>
      <w:proofErr w:type="spellStart"/>
      <w:r w:rsidR="00DF3FD9">
        <w:rPr>
          <w:i/>
        </w:rPr>
        <w:t>Gallais</w:t>
      </w:r>
      <w:proofErr w:type="spellEnd"/>
    </w:p>
    <w:p w:rsidR="0066294B" w:rsidRDefault="00E354F9" w:rsidP="00E354F9">
      <w:r>
        <w:rPr>
          <w:i/>
        </w:rPr>
        <w:t xml:space="preserve">                       </w:t>
      </w:r>
      <w:r w:rsidR="006E208B">
        <w:rPr>
          <w:i/>
        </w:rPr>
        <w:t xml:space="preserve">     </w:t>
      </w:r>
      <w:r w:rsidR="00694FF1" w:rsidRPr="00E354F9">
        <w:t>AU PAYS</w:t>
      </w:r>
      <w:r w:rsidRPr="00E354F9">
        <w:t xml:space="preserve"> DE LOUVIGNE</w:t>
      </w:r>
      <w:r w:rsidR="00DF3FD9">
        <w:t>-</w:t>
      </w:r>
      <w:r w:rsidRPr="00E354F9">
        <w:t>DU-DESERT</w:t>
      </w:r>
      <w:r w:rsidR="00DF3FD9">
        <w:t> :</w:t>
      </w:r>
    </w:p>
    <w:p w:rsidR="00DF3FD9" w:rsidRPr="003D1921" w:rsidRDefault="00DF3FD9" w:rsidP="00E354F9">
      <w:pPr>
        <w:rPr>
          <w:i/>
        </w:rPr>
      </w:pPr>
      <w:r>
        <w:t xml:space="preserve">                                          </w:t>
      </w:r>
      <w:r w:rsidR="003D1921">
        <w:t>-</w:t>
      </w:r>
      <w:r>
        <w:t xml:space="preserve">  </w:t>
      </w:r>
      <w:r w:rsidRPr="003D1921">
        <w:rPr>
          <w:i/>
        </w:rPr>
        <w:t>LE MANOIR DES ALLEUX</w:t>
      </w:r>
      <w:r w:rsidR="00BA119E">
        <w:rPr>
          <w:i/>
        </w:rPr>
        <w:t xml:space="preserve"> p.85</w:t>
      </w:r>
    </w:p>
    <w:p w:rsidR="00DF3FD9" w:rsidRPr="003D1921" w:rsidRDefault="00DF3FD9" w:rsidP="00E354F9">
      <w:pPr>
        <w:rPr>
          <w:i/>
        </w:rPr>
      </w:pPr>
      <w:r w:rsidRPr="003D1921">
        <w:rPr>
          <w:i/>
        </w:rPr>
        <w:t xml:space="preserve">                                            </w:t>
      </w:r>
      <w:r w:rsidR="003D1921">
        <w:rPr>
          <w:i/>
        </w:rPr>
        <w:t>-</w:t>
      </w:r>
      <w:r w:rsidRPr="003D1921">
        <w:rPr>
          <w:i/>
        </w:rPr>
        <w:t xml:space="preserve"> LA CHAPELLE  DE LA GRASSERIE</w:t>
      </w:r>
      <w:r w:rsidR="00BA119E">
        <w:rPr>
          <w:i/>
        </w:rPr>
        <w:t xml:space="preserve"> p.88</w:t>
      </w:r>
    </w:p>
    <w:p w:rsidR="00DF3FD9" w:rsidRPr="000818F0" w:rsidRDefault="00DF3FD9" w:rsidP="00E354F9">
      <w:pPr>
        <w:rPr>
          <w:i/>
        </w:rPr>
      </w:pPr>
      <w:r>
        <w:t xml:space="preserve">                   </w:t>
      </w:r>
      <w:r w:rsidR="007263B5">
        <w:t xml:space="preserve">                          </w:t>
      </w:r>
      <w:r>
        <w:t xml:space="preserve">      </w:t>
      </w:r>
      <w:proofErr w:type="gramStart"/>
      <w:r w:rsidRPr="000818F0">
        <w:rPr>
          <w:i/>
        </w:rPr>
        <w:t>par</w:t>
      </w:r>
      <w:proofErr w:type="gramEnd"/>
      <w:r w:rsidRPr="000818F0">
        <w:rPr>
          <w:i/>
        </w:rPr>
        <w:t xml:space="preserve"> Pierre </w:t>
      </w:r>
      <w:proofErr w:type="spellStart"/>
      <w:r w:rsidRPr="000818F0">
        <w:rPr>
          <w:i/>
        </w:rPr>
        <w:t>Bouyer</w:t>
      </w:r>
      <w:proofErr w:type="spellEnd"/>
      <w:r w:rsidRPr="000818F0">
        <w:rPr>
          <w:i/>
        </w:rPr>
        <w:t xml:space="preserve">        </w:t>
      </w:r>
    </w:p>
    <w:p w:rsidR="00694FF1" w:rsidRDefault="00E354F9" w:rsidP="00E354F9">
      <w:r>
        <w:lastRenderedPageBreak/>
        <w:t xml:space="preserve"> </w:t>
      </w:r>
      <w:r w:rsidR="0066294B">
        <w:t xml:space="preserve">                            </w:t>
      </w:r>
      <w:proofErr w:type="gramStart"/>
      <w:r w:rsidR="0066294B">
        <w:t>L’ ABBAYE</w:t>
      </w:r>
      <w:proofErr w:type="gramEnd"/>
      <w:r w:rsidR="0066294B">
        <w:t xml:space="preserve"> DE</w:t>
      </w:r>
      <w:r>
        <w:t xml:space="preserve"> SAVIGNY</w:t>
      </w:r>
      <w:r w:rsidR="00E31F7F">
        <w:t xml:space="preserve">, </w:t>
      </w:r>
      <w:r w:rsidR="00E31F7F" w:rsidRPr="00E31F7F">
        <w:rPr>
          <w:i/>
        </w:rPr>
        <w:t>fondation et rayonnement</w:t>
      </w:r>
      <w:r w:rsidR="00BA119E">
        <w:rPr>
          <w:i/>
        </w:rPr>
        <w:t xml:space="preserve"> p.91</w:t>
      </w:r>
    </w:p>
    <w:p w:rsidR="007263B5" w:rsidRPr="000818F0" w:rsidRDefault="007263B5" w:rsidP="00E354F9">
      <w:pPr>
        <w:rPr>
          <w:i/>
        </w:rPr>
      </w:pPr>
      <w:r>
        <w:t xml:space="preserve">                                                  </w:t>
      </w:r>
      <w:proofErr w:type="gramStart"/>
      <w:r w:rsidRPr="000818F0">
        <w:rPr>
          <w:i/>
        </w:rPr>
        <w:t>par</w:t>
      </w:r>
      <w:proofErr w:type="gramEnd"/>
      <w:r w:rsidRPr="000818F0">
        <w:rPr>
          <w:i/>
        </w:rPr>
        <w:t xml:space="preserve"> Jean-Paul </w:t>
      </w:r>
      <w:proofErr w:type="spellStart"/>
      <w:r w:rsidRPr="000818F0">
        <w:rPr>
          <w:i/>
        </w:rPr>
        <w:t>Gallais</w:t>
      </w:r>
      <w:proofErr w:type="spellEnd"/>
    </w:p>
    <w:p w:rsidR="00F96FE8" w:rsidRPr="007A4160" w:rsidRDefault="00F96FE8" w:rsidP="00F96FE8">
      <w:pPr>
        <w:rPr>
          <w:b/>
          <w:color w:val="FF0000"/>
        </w:rPr>
      </w:pPr>
      <w:r>
        <w:t xml:space="preserve">     </w:t>
      </w:r>
      <w:r w:rsidRPr="007A4160">
        <w:rPr>
          <w:b/>
          <w:color w:val="FF0000"/>
        </w:rPr>
        <w:t>Chapitre IV</w:t>
      </w:r>
      <w:r w:rsidR="00BA119E">
        <w:rPr>
          <w:b/>
          <w:color w:val="FF0000"/>
        </w:rPr>
        <w:t> </w:t>
      </w:r>
      <w:r w:rsidRPr="007A4160">
        <w:rPr>
          <w:b/>
          <w:color w:val="FF0000"/>
        </w:rPr>
        <w:t>:    ART  et TRADITIONS</w:t>
      </w:r>
    </w:p>
    <w:p w:rsidR="00F96FE8" w:rsidRDefault="006E208B" w:rsidP="00F96FE8">
      <w:pPr>
        <w:pStyle w:val="Paragraphedeliste"/>
        <w:numPr>
          <w:ilvl w:val="0"/>
          <w:numId w:val="4"/>
        </w:numPr>
        <w:rPr>
          <w:i/>
        </w:rPr>
      </w:pPr>
      <w:r>
        <w:rPr>
          <w:i/>
        </w:rPr>
        <w:t xml:space="preserve">    </w:t>
      </w:r>
      <w:r w:rsidR="00F96FE8" w:rsidRPr="007A4160">
        <w:rPr>
          <w:i/>
        </w:rPr>
        <w:t>L’ART DANS LES CHAPELLES</w:t>
      </w:r>
    </w:p>
    <w:p w:rsidR="00BA119E" w:rsidRDefault="00BA119E" w:rsidP="00BA119E">
      <w:pPr>
        <w:pStyle w:val="Paragraphedeliste"/>
        <w:numPr>
          <w:ilvl w:val="0"/>
          <w:numId w:val="9"/>
        </w:numPr>
        <w:rPr>
          <w:i/>
        </w:rPr>
      </w:pPr>
      <w:r>
        <w:rPr>
          <w:i/>
        </w:rPr>
        <w:t>Une démarche artistique p.104</w:t>
      </w:r>
    </w:p>
    <w:p w:rsidR="00BA119E" w:rsidRPr="00BA119E" w:rsidRDefault="00BA119E" w:rsidP="00BA119E">
      <w:pPr>
        <w:pStyle w:val="Paragraphedeliste"/>
        <w:ind w:left="1440"/>
      </w:pPr>
      <w:r>
        <w:t xml:space="preserve">  </w:t>
      </w:r>
      <w:r w:rsidR="002B3A97">
        <w:t xml:space="preserve"> </w:t>
      </w:r>
      <w:proofErr w:type="gramStart"/>
      <w:r w:rsidR="007263B5" w:rsidRPr="00BA119E">
        <w:t>par</w:t>
      </w:r>
      <w:proofErr w:type="gramEnd"/>
      <w:r w:rsidR="007263B5" w:rsidRPr="00BA119E">
        <w:t xml:space="preserve"> Gilbert Delaunay,</w:t>
      </w:r>
    </w:p>
    <w:p w:rsidR="00BA119E" w:rsidRDefault="00BA119E" w:rsidP="00BA119E">
      <w:pPr>
        <w:pStyle w:val="Paragraphedeliste"/>
        <w:numPr>
          <w:ilvl w:val="0"/>
          <w:numId w:val="9"/>
        </w:numPr>
        <w:rPr>
          <w:i/>
        </w:rPr>
      </w:pPr>
      <w:r>
        <w:rPr>
          <w:i/>
        </w:rPr>
        <w:t xml:space="preserve"> Chapelle Sainte-</w:t>
      </w:r>
      <w:proofErr w:type="spellStart"/>
      <w:proofErr w:type="gramStart"/>
      <w:r>
        <w:rPr>
          <w:i/>
        </w:rPr>
        <w:t>Noyale</w:t>
      </w:r>
      <w:proofErr w:type="spellEnd"/>
      <w:r>
        <w:rPr>
          <w:i/>
        </w:rPr>
        <w:t xml:space="preserve"> ,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Noyal</w:t>
      </w:r>
      <w:proofErr w:type="spellEnd"/>
      <w:r>
        <w:rPr>
          <w:i/>
        </w:rPr>
        <w:t>-Pontivy, p.108</w:t>
      </w:r>
    </w:p>
    <w:p w:rsidR="007263B5" w:rsidRDefault="00BA119E" w:rsidP="00BA119E">
      <w:pPr>
        <w:pStyle w:val="Paragraphedeliste"/>
        <w:ind w:left="1440"/>
      </w:pPr>
      <w:r>
        <w:t xml:space="preserve">  </w:t>
      </w:r>
      <w:r w:rsidR="002B3A97">
        <w:t xml:space="preserve"> </w:t>
      </w:r>
      <w:r>
        <w:t xml:space="preserve"> </w:t>
      </w:r>
      <w:proofErr w:type="gramStart"/>
      <w:r>
        <w:t>p</w:t>
      </w:r>
      <w:r w:rsidRPr="00BA119E">
        <w:t>ar</w:t>
      </w:r>
      <w:proofErr w:type="gramEnd"/>
      <w:r w:rsidRPr="00BA119E">
        <w:t xml:space="preserve"> </w:t>
      </w:r>
      <w:proofErr w:type="spellStart"/>
      <w:r w:rsidR="007263B5" w:rsidRPr="00BA119E">
        <w:t>Yveline</w:t>
      </w:r>
      <w:proofErr w:type="spellEnd"/>
      <w:r w:rsidR="007263B5" w:rsidRPr="00BA119E">
        <w:t xml:space="preserve"> Penaud</w:t>
      </w:r>
      <w:r w:rsidR="002B3A97">
        <w:t>.</w:t>
      </w:r>
    </w:p>
    <w:p w:rsidR="00BA119E" w:rsidRDefault="000818F0" w:rsidP="000818F0">
      <w:pPr>
        <w:pStyle w:val="Paragraphedeliste"/>
        <w:numPr>
          <w:ilvl w:val="0"/>
          <w:numId w:val="9"/>
        </w:numPr>
        <w:rPr>
          <w:i/>
        </w:rPr>
      </w:pPr>
      <w:r w:rsidRPr="000818F0">
        <w:rPr>
          <w:i/>
        </w:rPr>
        <w:t xml:space="preserve">Saint-Joseph </w:t>
      </w:r>
      <w:r>
        <w:rPr>
          <w:i/>
        </w:rPr>
        <w:t xml:space="preserve"> de </w:t>
      </w:r>
      <w:r w:rsidRPr="000818F0">
        <w:rPr>
          <w:i/>
        </w:rPr>
        <w:t>Pontivy</w:t>
      </w:r>
      <w:r>
        <w:rPr>
          <w:i/>
        </w:rPr>
        <w:t xml:space="preserve">, St-Nicolas  et  St-Nicodème en </w:t>
      </w:r>
      <w:proofErr w:type="spellStart"/>
      <w:r>
        <w:rPr>
          <w:i/>
        </w:rPr>
        <w:t>Pluméliau</w:t>
      </w:r>
      <w:proofErr w:type="spellEnd"/>
    </w:p>
    <w:p w:rsidR="000818F0" w:rsidRDefault="000818F0" w:rsidP="000818F0">
      <w:pPr>
        <w:pStyle w:val="Paragraphedeliste"/>
        <w:ind w:left="1440"/>
        <w:rPr>
          <w:i/>
        </w:rPr>
      </w:pPr>
      <w:r>
        <w:rPr>
          <w:i/>
        </w:rPr>
        <w:t xml:space="preserve">Notre-Dame de </w:t>
      </w:r>
      <w:proofErr w:type="spellStart"/>
      <w:r>
        <w:rPr>
          <w:i/>
        </w:rPr>
        <w:t>Quelven</w:t>
      </w:r>
      <w:proofErr w:type="spellEnd"/>
      <w:r>
        <w:rPr>
          <w:i/>
        </w:rPr>
        <w:t xml:space="preserve"> à </w:t>
      </w:r>
      <w:proofErr w:type="spellStart"/>
      <w:r>
        <w:rPr>
          <w:i/>
        </w:rPr>
        <w:t>Guern</w:t>
      </w:r>
      <w:proofErr w:type="spellEnd"/>
      <w:r>
        <w:rPr>
          <w:i/>
        </w:rPr>
        <w:t>, p. 114 à 121</w:t>
      </w:r>
    </w:p>
    <w:p w:rsidR="000818F0" w:rsidRPr="000818F0" w:rsidRDefault="000818F0" w:rsidP="000818F0">
      <w:pPr>
        <w:pStyle w:val="Paragraphedeliste"/>
        <w:ind w:left="1440"/>
      </w:pPr>
      <w:r>
        <w:rPr>
          <w:i/>
        </w:rPr>
        <w:t xml:space="preserve"> </w:t>
      </w:r>
      <w:r w:rsidR="002B3A97">
        <w:rPr>
          <w:i/>
        </w:rPr>
        <w:t xml:space="preserve">   </w:t>
      </w:r>
      <w:proofErr w:type="gramStart"/>
      <w:r w:rsidRPr="000818F0">
        <w:t>par</w:t>
      </w:r>
      <w:proofErr w:type="gramEnd"/>
      <w:r w:rsidRPr="000818F0">
        <w:t xml:space="preserve"> Jean-</w:t>
      </w:r>
      <w:r>
        <w:t>P</w:t>
      </w:r>
      <w:r w:rsidRPr="000818F0">
        <w:t xml:space="preserve">aul </w:t>
      </w:r>
      <w:proofErr w:type="spellStart"/>
      <w:r w:rsidRPr="000818F0">
        <w:t>Gallais</w:t>
      </w:r>
      <w:proofErr w:type="spellEnd"/>
    </w:p>
    <w:p w:rsidR="00BA119E" w:rsidRPr="00BA119E" w:rsidRDefault="00BA119E" w:rsidP="00BA119E">
      <w:pPr>
        <w:pStyle w:val="Paragraphedeliste"/>
        <w:ind w:left="1440"/>
      </w:pPr>
    </w:p>
    <w:p w:rsidR="00F96FE8" w:rsidRDefault="00F96FE8" w:rsidP="00F96FE8">
      <w:pPr>
        <w:pStyle w:val="Paragraphedeliste"/>
        <w:numPr>
          <w:ilvl w:val="0"/>
          <w:numId w:val="4"/>
        </w:numPr>
        <w:rPr>
          <w:i/>
        </w:rPr>
      </w:pPr>
      <w:r w:rsidRPr="007A4160">
        <w:rPr>
          <w:i/>
        </w:rPr>
        <w:t>FONTAINES SACREES ET RITES DE L’EAU</w:t>
      </w:r>
      <w:r w:rsidR="000818F0">
        <w:rPr>
          <w:i/>
        </w:rPr>
        <w:t xml:space="preserve"> en Bretagne</w:t>
      </w:r>
    </w:p>
    <w:p w:rsidR="007263B5" w:rsidRDefault="007263B5" w:rsidP="007263B5">
      <w:pPr>
        <w:pStyle w:val="Paragraphedeliste"/>
        <w:ind w:left="750"/>
        <w:rPr>
          <w:i/>
        </w:rPr>
      </w:pPr>
      <w:r>
        <w:rPr>
          <w:i/>
        </w:rPr>
        <w:t xml:space="preserve">       </w:t>
      </w:r>
      <w:r w:rsidR="000818F0">
        <w:rPr>
          <w:i/>
        </w:rPr>
        <w:t xml:space="preserve">    </w:t>
      </w:r>
      <w:proofErr w:type="gramStart"/>
      <w:r>
        <w:rPr>
          <w:i/>
        </w:rPr>
        <w:t>par</w:t>
      </w:r>
      <w:proofErr w:type="gramEnd"/>
      <w:r>
        <w:rPr>
          <w:i/>
        </w:rPr>
        <w:t xml:space="preserve"> Jean-Paul </w:t>
      </w:r>
      <w:proofErr w:type="spellStart"/>
      <w:r>
        <w:rPr>
          <w:i/>
        </w:rPr>
        <w:t>Gallais</w:t>
      </w:r>
      <w:proofErr w:type="spellEnd"/>
      <w:r w:rsidR="000818F0">
        <w:rPr>
          <w:i/>
        </w:rPr>
        <w:t xml:space="preserve"> p. 123</w:t>
      </w:r>
    </w:p>
    <w:p w:rsidR="00DF3FD9" w:rsidRPr="007A4160" w:rsidRDefault="00DF3FD9" w:rsidP="007263B5">
      <w:pPr>
        <w:pStyle w:val="Paragraphedeliste"/>
        <w:ind w:left="750"/>
        <w:rPr>
          <w:i/>
        </w:rPr>
      </w:pPr>
    </w:p>
    <w:p w:rsidR="007A4160" w:rsidRPr="007A4160" w:rsidRDefault="007A4160" w:rsidP="007A4160">
      <w:pPr>
        <w:rPr>
          <w:b/>
          <w:color w:val="FF0000"/>
        </w:rPr>
      </w:pPr>
      <w:r>
        <w:t xml:space="preserve">    </w:t>
      </w:r>
      <w:r w:rsidRPr="007A4160">
        <w:rPr>
          <w:b/>
          <w:color w:val="FF0000"/>
        </w:rPr>
        <w:t>Chapitre V : MEMOIRE INDUSTRIELLE</w:t>
      </w:r>
    </w:p>
    <w:p w:rsidR="007A4160" w:rsidRPr="00AE1BD9" w:rsidRDefault="00AE1BD9" w:rsidP="00AE1BD9">
      <w:pPr>
        <w:rPr>
          <w:i/>
        </w:rPr>
      </w:pPr>
      <w:r>
        <w:rPr>
          <w:i/>
        </w:rPr>
        <w:t xml:space="preserve">                  1)  </w:t>
      </w:r>
      <w:r w:rsidR="007A4160" w:rsidRPr="00AE1BD9">
        <w:rPr>
          <w:i/>
        </w:rPr>
        <w:t xml:space="preserve">LA MINE DE MONTBELLEUX, </w:t>
      </w:r>
      <w:proofErr w:type="spellStart"/>
      <w:r w:rsidR="007A4160" w:rsidRPr="00AE1BD9">
        <w:rPr>
          <w:i/>
        </w:rPr>
        <w:t>Luitré</w:t>
      </w:r>
      <w:proofErr w:type="spellEnd"/>
      <w:r w:rsidR="008E5991" w:rsidRPr="00AE1BD9">
        <w:rPr>
          <w:i/>
        </w:rPr>
        <w:t>, sous l’</w:t>
      </w:r>
      <w:r w:rsidR="002F0DAA">
        <w:rPr>
          <w:i/>
        </w:rPr>
        <w:t>O</w:t>
      </w:r>
      <w:r w:rsidR="008E5991" w:rsidRPr="00AE1BD9">
        <w:rPr>
          <w:i/>
        </w:rPr>
        <w:t>ccupation</w:t>
      </w:r>
      <w:r w:rsidR="000818F0">
        <w:rPr>
          <w:i/>
        </w:rPr>
        <w:t xml:space="preserve"> p.131</w:t>
      </w:r>
    </w:p>
    <w:p w:rsidR="00AE1BD9" w:rsidRPr="00AE1BD9" w:rsidRDefault="00AE1BD9" w:rsidP="00AE1BD9">
      <w:pPr>
        <w:ind w:left="975"/>
        <w:rPr>
          <w:i/>
        </w:rPr>
      </w:pPr>
      <w:r>
        <w:rPr>
          <w:i/>
        </w:rPr>
        <w:t xml:space="preserve">            </w:t>
      </w:r>
      <w:proofErr w:type="gramStart"/>
      <w:r>
        <w:rPr>
          <w:i/>
        </w:rPr>
        <w:t>par</w:t>
      </w:r>
      <w:proofErr w:type="gramEnd"/>
      <w:r>
        <w:rPr>
          <w:i/>
        </w:rPr>
        <w:t xml:space="preserve"> Alain </w:t>
      </w:r>
      <w:proofErr w:type="spellStart"/>
      <w:r>
        <w:rPr>
          <w:i/>
        </w:rPr>
        <w:t>Planchet</w:t>
      </w:r>
      <w:proofErr w:type="spellEnd"/>
    </w:p>
    <w:p w:rsidR="000818F0" w:rsidRPr="000818F0" w:rsidRDefault="000818F0" w:rsidP="000818F0">
      <w:pPr>
        <w:ind w:left="390"/>
        <w:rPr>
          <w:i/>
        </w:rPr>
      </w:pPr>
      <w:r>
        <w:rPr>
          <w:i/>
        </w:rPr>
        <w:t xml:space="preserve">           2) </w:t>
      </w:r>
      <w:r w:rsidR="00AE1BD9" w:rsidRPr="000818F0">
        <w:rPr>
          <w:i/>
        </w:rPr>
        <w:t>LES FOURS A CHAUX, Chartres-de-Bretagne</w:t>
      </w:r>
      <w:r w:rsidR="002B3A97" w:rsidRPr="002B3A97">
        <w:rPr>
          <w:i/>
        </w:rPr>
        <w:t xml:space="preserve"> </w:t>
      </w:r>
      <w:r w:rsidR="002B3A97">
        <w:rPr>
          <w:i/>
        </w:rPr>
        <w:t>p.139</w:t>
      </w:r>
      <w:r w:rsidR="002B3A97" w:rsidRPr="000818F0">
        <w:rPr>
          <w:i/>
        </w:rPr>
        <w:t xml:space="preserve">  </w:t>
      </w:r>
    </w:p>
    <w:p w:rsidR="00AE1BD9" w:rsidRPr="000818F0" w:rsidRDefault="000818F0" w:rsidP="000818F0">
      <w:pPr>
        <w:pStyle w:val="Paragraphedeliste"/>
        <w:ind w:left="750"/>
        <w:rPr>
          <w:i/>
        </w:rPr>
      </w:pPr>
      <w:r>
        <w:rPr>
          <w:i/>
        </w:rPr>
        <w:t xml:space="preserve">               </w:t>
      </w:r>
      <w:proofErr w:type="gramStart"/>
      <w:r>
        <w:rPr>
          <w:i/>
        </w:rPr>
        <w:t>par</w:t>
      </w:r>
      <w:proofErr w:type="gramEnd"/>
      <w:r>
        <w:rPr>
          <w:i/>
        </w:rPr>
        <w:t xml:space="preserve"> Jean-Paul </w:t>
      </w:r>
      <w:proofErr w:type="spellStart"/>
      <w:r>
        <w:rPr>
          <w:i/>
        </w:rPr>
        <w:t>Gallais</w:t>
      </w:r>
      <w:proofErr w:type="spellEnd"/>
      <w:r w:rsidR="00AE1BD9" w:rsidRPr="000818F0">
        <w:rPr>
          <w:i/>
        </w:rPr>
        <w:t xml:space="preserve"> </w:t>
      </w:r>
      <w:r>
        <w:rPr>
          <w:i/>
        </w:rPr>
        <w:t xml:space="preserve"> </w:t>
      </w:r>
    </w:p>
    <w:p w:rsidR="00AE1BD9" w:rsidRPr="00AE1BD9" w:rsidRDefault="00AE1BD9" w:rsidP="00AE1BD9">
      <w:pPr>
        <w:pStyle w:val="Paragraphedeliste"/>
        <w:ind w:left="750"/>
        <w:rPr>
          <w:i/>
        </w:rPr>
      </w:pPr>
      <w:r w:rsidRPr="00AE1BD9">
        <w:rPr>
          <w:i/>
        </w:rPr>
        <w:t xml:space="preserve">   </w:t>
      </w:r>
    </w:p>
    <w:p w:rsidR="002F0DAA" w:rsidRDefault="007A4160" w:rsidP="002F0DAA">
      <w:pPr>
        <w:rPr>
          <w:b/>
          <w:color w:val="FF0000"/>
        </w:rPr>
      </w:pPr>
      <w:r>
        <w:t xml:space="preserve">  </w:t>
      </w:r>
      <w:r w:rsidRPr="007A4160">
        <w:rPr>
          <w:b/>
          <w:color w:val="FF0000"/>
        </w:rPr>
        <w:t>Chapitre VI </w:t>
      </w:r>
      <w:proofErr w:type="gramStart"/>
      <w:r w:rsidRPr="007A4160">
        <w:rPr>
          <w:b/>
          <w:color w:val="FF0000"/>
        </w:rPr>
        <w:t>:</w:t>
      </w:r>
      <w:r w:rsidR="002F0DAA">
        <w:rPr>
          <w:b/>
          <w:color w:val="FF0000"/>
        </w:rPr>
        <w:t xml:space="preserve"> </w:t>
      </w:r>
      <w:r w:rsidR="002F0DAA" w:rsidRPr="007A4160">
        <w:rPr>
          <w:b/>
          <w:color w:val="FF0000"/>
        </w:rPr>
        <w:t xml:space="preserve"> </w:t>
      </w:r>
      <w:r w:rsidR="002F0DAA">
        <w:rPr>
          <w:b/>
          <w:color w:val="FF0000"/>
        </w:rPr>
        <w:t>PIONNIERS</w:t>
      </w:r>
      <w:proofErr w:type="gramEnd"/>
      <w:r w:rsidR="002F0DAA">
        <w:rPr>
          <w:b/>
          <w:color w:val="FF0000"/>
        </w:rPr>
        <w:t xml:space="preserve"> ET BATISSEURS</w:t>
      </w:r>
    </w:p>
    <w:p w:rsidR="002F0DAA" w:rsidRDefault="002F0DAA" w:rsidP="002F0DAA">
      <w:pPr>
        <w:ind w:left="1418"/>
        <w:rPr>
          <w:i/>
        </w:rPr>
      </w:pPr>
      <w:r w:rsidRPr="002F0DAA">
        <w:rPr>
          <w:i/>
        </w:rPr>
        <w:t xml:space="preserve"> </w:t>
      </w:r>
      <w:r>
        <w:rPr>
          <w:i/>
        </w:rPr>
        <w:t>-</w:t>
      </w:r>
      <w:r w:rsidRPr="007263B5">
        <w:rPr>
          <w:i/>
        </w:rPr>
        <w:t xml:space="preserve"> JEAN FLEURY</w:t>
      </w:r>
      <w:r>
        <w:rPr>
          <w:i/>
        </w:rPr>
        <w:t>, un grand humaniste fougerais</w:t>
      </w:r>
      <w:r w:rsidR="000818F0">
        <w:rPr>
          <w:i/>
        </w:rPr>
        <w:t xml:space="preserve"> p.1</w:t>
      </w:r>
      <w:r w:rsidR="00D90CE5">
        <w:rPr>
          <w:i/>
        </w:rPr>
        <w:t>47</w:t>
      </w:r>
    </w:p>
    <w:p w:rsidR="002F0DAA" w:rsidRPr="007263B5" w:rsidRDefault="002F0DAA" w:rsidP="002F0DAA">
      <w:pPr>
        <w:ind w:left="1418"/>
        <w:rPr>
          <w:i/>
        </w:rPr>
      </w:pPr>
      <w:r w:rsidRPr="002F0DAA">
        <w:rPr>
          <w:i/>
        </w:rPr>
        <w:t xml:space="preserve"> </w:t>
      </w:r>
      <w:r>
        <w:rPr>
          <w:i/>
        </w:rPr>
        <w:t xml:space="preserve">         </w:t>
      </w:r>
      <w:proofErr w:type="gramStart"/>
      <w:r>
        <w:rPr>
          <w:i/>
        </w:rPr>
        <w:t>par</w:t>
      </w:r>
      <w:proofErr w:type="gramEnd"/>
      <w:r>
        <w:rPr>
          <w:i/>
        </w:rPr>
        <w:t xml:space="preserve"> Jean </w:t>
      </w:r>
      <w:proofErr w:type="spellStart"/>
      <w:r>
        <w:rPr>
          <w:i/>
        </w:rPr>
        <w:t>Serrand</w:t>
      </w:r>
      <w:proofErr w:type="spellEnd"/>
    </w:p>
    <w:p w:rsidR="00D90CE5" w:rsidRDefault="002F0DAA" w:rsidP="002F0DAA">
      <w:pPr>
        <w:ind w:left="1418"/>
      </w:pPr>
      <w:r>
        <w:rPr>
          <w:i/>
        </w:rPr>
        <w:t>-</w:t>
      </w:r>
      <w:r w:rsidRPr="007263B5">
        <w:rPr>
          <w:i/>
        </w:rPr>
        <w:t xml:space="preserve"> </w:t>
      </w:r>
      <w:r>
        <w:rPr>
          <w:i/>
        </w:rPr>
        <w:t xml:space="preserve"> Mgr </w:t>
      </w:r>
      <w:r w:rsidRPr="007263B5">
        <w:rPr>
          <w:i/>
        </w:rPr>
        <w:t>GODEFROY BROSSAIS-SAINT-</w:t>
      </w:r>
      <w:proofErr w:type="gramStart"/>
      <w:r w:rsidRPr="008E5991">
        <w:t>MARC</w:t>
      </w:r>
      <w:r w:rsidRPr="008E5991">
        <w:rPr>
          <w:b/>
        </w:rPr>
        <w:t xml:space="preserve"> </w:t>
      </w:r>
      <w:r w:rsidRPr="008E5991">
        <w:t>,</w:t>
      </w:r>
      <w:proofErr w:type="gramEnd"/>
      <w:r w:rsidR="00D90CE5" w:rsidRPr="00D90CE5">
        <w:t xml:space="preserve"> </w:t>
      </w:r>
      <w:r w:rsidR="004F6E18">
        <w:t>évêque politique</w:t>
      </w:r>
      <w:r w:rsidR="004F6E18" w:rsidRPr="00D90CE5">
        <w:t xml:space="preserve"> </w:t>
      </w:r>
      <w:r w:rsidR="004F6E18">
        <w:t>p.153</w:t>
      </w:r>
    </w:p>
    <w:p w:rsidR="002A7781" w:rsidRDefault="00D90CE5" w:rsidP="002A7781">
      <w:pPr>
        <w:ind w:left="1418"/>
      </w:pPr>
      <w:r>
        <w:rPr>
          <w:i/>
        </w:rPr>
        <w:t xml:space="preserve">        </w:t>
      </w:r>
      <w:r w:rsidR="002B3A97">
        <w:rPr>
          <w:i/>
        </w:rPr>
        <w:t xml:space="preserve">  </w:t>
      </w:r>
      <w:proofErr w:type="gramStart"/>
      <w:r>
        <w:rPr>
          <w:i/>
        </w:rPr>
        <w:t>par</w:t>
      </w:r>
      <w:proofErr w:type="gramEnd"/>
      <w:r>
        <w:rPr>
          <w:i/>
        </w:rPr>
        <w:t xml:space="preserve"> Robert </w:t>
      </w:r>
      <w:proofErr w:type="spellStart"/>
      <w:r>
        <w:rPr>
          <w:i/>
        </w:rPr>
        <w:t>Vaxelaire</w:t>
      </w:r>
      <w:proofErr w:type="spellEnd"/>
      <w:r>
        <w:t xml:space="preserve">   </w:t>
      </w:r>
    </w:p>
    <w:p w:rsidR="007263B5" w:rsidRPr="002A7781" w:rsidRDefault="004F6E18" w:rsidP="004F6E18">
      <w:r>
        <w:rPr>
          <w:i/>
        </w:rPr>
        <w:t xml:space="preserve">                           </w:t>
      </w:r>
      <w:r w:rsidRPr="004F6E18">
        <w:rPr>
          <w:i/>
        </w:rPr>
        <w:t xml:space="preserve"> -</w:t>
      </w:r>
      <w:r w:rsidR="002A7781" w:rsidRPr="004F6E18">
        <w:rPr>
          <w:i/>
        </w:rPr>
        <w:t>PIERRE LANDAIS,</w:t>
      </w:r>
      <w:r w:rsidR="00D90CE5" w:rsidRPr="004F6E18">
        <w:rPr>
          <w:i/>
        </w:rPr>
        <w:t xml:space="preserve"> </w:t>
      </w:r>
      <w:r w:rsidR="002F0DAA" w:rsidRPr="004F6E18">
        <w:rPr>
          <w:i/>
        </w:rPr>
        <w:t>marchand vitréen,</w:t>
      </w:r>
      <w:r w:rsidR="002B3A97">
        <w:rPr>
          <w:i/>
        </w:rPr>
        <w:t xml:space="preserve"> </w:t>
      </w:r>
      <w:r w:rsidR="008E5991" w:rsidRPr="004F6E18">
        <w:rPr>
          <w:i/>
        </w:rPr>
        <w:t>aux commandes de la Bretagne</w:t>
      </w:r>
      <w:r w:rsidR="002A7781" w:rsidRPr="004F6E18">
        <w:rPr>
          <w:i/>
        </w:rPr>
        <w:t xml:space="preserve"> </w:t>
      </w:r>
      <w:r w:rsidR="00D90CE5" w:rsidRPr="004F6E18">
        <w:rPr>
          <w:i/>
        </w:rPr>
        <w:t>p.</w:t>
      </w:r>
      <w:r w:rsidR="002A7781" w:rsidRPr="004F6E18">
        <w:rPr>
          <w:i/>
        </w:rPr>
        <w:t>160</w:t>
      </w:r>
    </w:p>
    <w:p w:rsidR="00694FF1" w:rsidRPr="007263B5" w:rsidRDefault="008E5991" w:rsidP="007263B5">
      <w:pPr>
        <w:ind w:left="1418"/>
        <w:rPr>
          <w:i/>
        </w:rPr>
      </w:pPr>
      <w:r>
        <w:rPr>
          <w:i/>
        </w:rPr>
        <w:t xml:space="preserve">       </w:t>
      </w:r>
      <w:r w:rsidR="002F0DAA">
        <w:rPr>
          <w:i/>
        </w:rPr>
        <w:t xml:space="preserve">    </w:t>
      </w:r>
      <w:proofErr w:type="gramStart"/>
      <w:r w:rsidR="007263B5" w:rsidRPr="007263B5">
        <w:rPr>
          <w:i/>
        </w:rPr>
        <w:t>par</w:t>
      </w:r>
      <w:proofErr w:type="gramEnd"/>
      <w:r w:rsidR="007263B5" w:rsidRPr="007263B5">
        <w:rPr>
          <w:i/>
        </w:rPr>
        <w:t xml:space="preserve"> </w:t>
      </w:r>
      <w:r>
        <w:rPr>
          <w:i/>
        </w:rPr>
        <w:t>J</w:t>
      </w:r>
      <w:r w:rsidR="007263B5" w:rsidRPr="007263B5">
        <w:rPr>
          <w:i/>
        </w:rPr>
        <w:t xml:space="preserve">ean-Paul </w:t>
      </w:r>
      <w:proofErr w:type="spellStart"/>
      <w:r w:rsidR="007263B5" w:rsidRPr="007263B5">
        <w:rPr>
          <w:i/>
        </w:rPr>
        <w:t>Gallais</w:t>
      </w:r>
      <w:proofErr w:type="spellEnd"/>
    </w:p>
    <w:p w:rsidR="00204D53" w:rsidRPr="00204D53" w:rsidRDefault="00694FF1" w:rsidP="00204D53">
      <w:pPr>
        <w:pStyle w:val="Paragraphedeliste"/>
        <w:ind w:left="1637"/>
        <w:rPr>
          <w:i/>
        </w:rPr>
      </w:pPr>
      <w:r w:rsidRPr="00204D53">
        <w:rPr>
          <w:b/>
          <w:color w:val="FF0000"/>
        </w:rPr>
        <w:t xml:space="preserve">             </w:t>
      </w:r>
    </w:p>
    <w:p w:rsidR="00503785" w:rsidRPr="00204D53" w:rsidRDefault="00694FF1" w:rsidP="00204D53">
      <w:pPr>
        <w:rPr>
          <w:i/>
        </w:rPr>
      </w:pPr>
      <w:r w:rsidRPr="00204D53">
        <w:rPr>
          <w:b/>
          <w:color w:val="FF0000"/>
        </w:rPr>
        <w:t xml:space="preserve"> </w:t>
      </w:r>
      <w:r w:rsidR="00503785" w:rsidRPr="00204D53">
        <w:rPr>
          <w:b/>
          <w:color w:val="FF0000"/>
        </w:rPr>
        <w:t xml:space="preserve"> Chapitre VII : FENETRES OUVERTES SUR LE MONDE</w:t>
      </w:r>
      <w:r w:rsidRPr="00204D53">
        <w:rPr>
          <w:b/>
          <w:color w:val="FF0000"/>
        </w:rPr>
        <w:t xml:space="preserve"> </w:t>
      </w:r>
    </w:p>
    <w:p w:rsidR="00694FF1" w:rsidRPr="00694FF1" w:rsidRDefault="00503785" w:rsidP="00694FF1">
      <w:pPr>
        <w:rPr>
          <w:i/>
        </w:rPr>
      </w:pPr>
      <w:r>
        <w:rPr>
          <w:b/>
          <w:color w:val="FF0000"/>
        </w:rPr>
        <w:t xml:space="preserve">                        </w:t>
      </w:r>
      <w:r w:rsidR="00694FF1" w:rsidRPr="00694FF1">
        <w:rPr>
          <w:i/>
        </w:rPr>
        <w:t>REGARDS  SUR LE VIETNAM</w:t>
      </w:r>
      <w:r w:rsidR="006E208B">
        <w:rPr>
          <w:i/>
        </w:rPr>
        <w:t xml:space="preserve"> </w:t>
      </w:r>
      <w:r w:rsidR="002A7781">
        <w:rPr>
          <w:i/>
        </w:rPr>
        <w:t>p.169</w:t>
      </w:r>
      <w:r w:rsidR="007263B5">
        <w:rPr>
          <w:i/>
        </w:rPr>
        <w:br/>
        <w:t xml:space="preserve">                                          par Josée </w:t>
      </w:r>
      <w:proofErr w:type="spellStart"/>
      <w:r w:rsidR="007263B5">
        <w:rPr>
          <w:i/>
        </w:rPr>
        <w:t>Vaxelaire</w:t>
      </w:r>
      <w:proofErr w:type="spellEnd"/>
    </w:p>
    <w:sectPr w:rsidR="00694FF1" w:rsidRPr="00694FF1" w:rsidSect="00AF2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C5F"/>
    <w:multiLevelType w:val="hybridMultilevel"/>
    <w:tmpl w:val="EE4436BC"/>
    <w:lvl w:ilvl="0" w:tplc="A5A8B15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BE0E92"/>
    <w:multiLevelType w:val="hybridMultilevel"/>
    <w:tmpl w:val="09A0A70C"/>
    <w:lvl w:ilvl="0" w:tplc="66A43B5E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320D5518"/>
    <w:multiLevelType w:val="hybridMultilevel"/>
    <w:tmpl w:val="660402A4"/>
    <w:lvl w:ilvl="0" w:tplc="4E404946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0" w:hanging="360"/>
      </w:pPr>
    </w:lvl>
    <w:lvl w:ilvl="2" w:tplc="040C001B" w:tentative="1">
      <w:start w:val="1"/>
      <w:numFmt w:val="lowerRoman"/>
      <w:lvlText w:val="%3."/>
      <w:lvlJc w:val="right"/>
      <w:pPr>
        <w:ind w:left="2190" w:hanging="180"/>
      </w:pPr>
    </w:lvl>
    <w:lvl w:ilvl="3" w:tplc="040C000F" w:tentative="1">
      <w:start w:val="1"/>
      <w:numFmt w:val="decimal"/>
      <w:lvlText w:val="%4."/>
      <w:lvlJc w:val="left"/>
      <w:pPr>
        <w:ind w:left="2910" w:hanging="360"/>
      </w:pPr>
    </w:lvl>
    <w:lvl w:ilvl="4" w:tplc="040C0019" w:tentative="1">
      <w:start w:val="1"/>
      <w:numFmt w:val="lowerLetter"/>
      <w:lvlText w:val="%5."/>
      <w:lvlJc w:val="left"/>
      <w:pPr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3BA7C0B"/>
    <w:multiLevelType w:val="hybridMultilevel"/>
    <w:tmpl w:val="2F88E1C2"/>
    <w:lvl w:ilvl="0" w:tplc="C7327A5A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0" w:hanging="360"/>
      </w:pPr>
    </w:lvl>
    <w:lvl w:ilvl="2" w:tplc="040C001B" w:tentative="1">
      <w:start w:val="1"/>
      <w:numFmt w:val="lowerRoman"/>
      <w:lvlText w:val="%3."/>
      <w:lvlJc w:val="right"/>
      <w:pPr>
        <w:ind w:left="2190" w:hanging="180"/>
      </w:pPr>
    </w:lvl>
    <w:lvl w:ilvl="3" w:tplc="040C000F" w:tentative="1">
      <w:start w:val="1"/>
      <w:numFmt w:val="decimal"/>
      <w:lvlText w:val="%4."/>
      <w:lvlJc w:val="left"/>
      <w:pPr>
        <w:ind w:left="2910" w:hanging="360"/>
      </w:pPr>
    </w:lvl>
    <w:lvl w:ilvl="4" w:tplc="040C0019" w:tentative="1">
      <w:start w:val="1"/>
      <w:numFmt w:val="lowerLetter"/>
      <w:lvlText w:val="%5."/>
      <w:lvlJc w:val="left"/>
      <w:pPr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5D1E0BD0"/>
    <w:multiLevelType w:val="hybridMultilevel"/>
    <w:tmpl w:val="06CE5186"/>
    <w:lvl w:ilvl="0" w:tplc="BA88A6BC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05" w:hanging="360"/>
      </w:pPr>
    </w:lvl>
    <w:lvl w:ilvl="2" w:tplc="040C001B" w:tentative="1">
      <w:start w:val="1"/>
      <w:numFmt w:val="lowerRoman"/>
      <w:lvlText w:val="%3."/>
      <w:lvlJc w:val="right"/>
      <w:pPr>
        <w:ind w:left="2625" w:hanging="180"/>
      </w:pPr>
    </w:lvl>
    <w:lvl w:ilvl="3" w:tplc="040C000F" w:tentative="1">
      <w:start w:val="1"/>
      <w:numFmt w:val="decimal"/>
      <w:lvlText w:val="%4."/>
      <w:lvlJc w:val="left"/>
      <w:pPr>
        <w:ind w:left="3345" w:hanging="360"/>
      </w:pPr>
    </w:lvl>
    <w:lvl w:ilvl="4" w:tplc="040C0019" w:tentative="1">
      <w:start w:val="1"/>
      <w:numFmt w:val="lowerLetter"/>
      <w:lvlText w:val="%5."/>
      <w:lvlJc w:val="left"/>
      <w:pPr>
        <w:ind w:left="4065" w:hanging="360"/>
      </w:pPr>
    </w:lvl>
    <w:lvl w:ilvl="5" w:tplc="040C001B" w:tentative="1">
      <w:start w:val="1"/>
      <w:numFmt w:val="lowerRoman"/>
      <w:lvlText w:val="%6."/>
      <w:lvlJc w:val="right"/>
      <w:pPr>
        <w:ind w:left="4785" w:hanging="180"/>
      </w:pPr>
    </w:lvl>
    <w:lvl w:ilvl="6" w:tplc="040C000F" w:tentative="1">
      <w:start w:val="1"/>
      <w:numFmt w:val="decimal"/>
      <w:lvlText w:val="%7."/>
      <w:lvlJc w:val="left"/>
      <w:pPr>
        <w:ind w:left="5505" w:hanging="360"/>
      </w:pPr>
    </w:lvl>
    <w:lvl w:ilvl="7" w:tplc="040C0019" w:tentative="1">
      <w:start w:val="1"/>
      <w:numFmt w:val="lowerLetter"/>
      <w:lvlText w:val="%8."/>
      <w:lvlJc w:val="left"/>
      <w:pPr>
        <w:ind w:left="6225" w:hanging="360"/>
      </w:pPr>
    </w:lvl>
    <w:lvl w:ilvl="8" w:tplc="040C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5DBF3B0D"/>
    <w:multiLevelType w:val="hybridMultilevel"/>
    <w:tmpl w:val="98E62162"/>
    <w:lvl w:ilvl="0" w:tplc="EF90F0FA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62040782"/>
    <w:multiLevelType w:val="hybridMultilevel"/>
    <w:tmpl w:val="EE20C874"/>
    <w:lvl w:ilvl="0" w:tplc="03AC2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C6184"/>
    <w:multiLevelType w:val="hybridMultilevel"/>
    <w:tmpl w:val="69F414C4"/>
    <w:lvl w:ilvl="0" w:tplc="A0544B3A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55" w:hanging="360"/>
      </w:pPr>
    </w:lvl>
    <w:lvl w:ilvl="2" w:tplc="040C001B" w:tentative="1">
      <w:start w:val="1"/>
      <w:numFmt w:val="lowerRoman"/>
      <w:lvlText w:val="%3."/>
      <w:lvlJc w:val="right"/>
      <w:pPr>
        <w:ind w:left="2775" w:hanging="180"/>
      </w:pPr>
    </w:lvl>
    <w:lvl w:ilvl="3" w:tplc="040C000F" w:tentative="1">
      <w:start w:val="1"/>
      <w:numFmt w:val="decimal"/>
      <w:lvlText w:val="%4."/>
      <w:lvlJc w:val="left"/>
      <w:pPr>
        <w:ind w:left="3495" w:hanging="360"/>
      </w:pPr>
    </w:lvl>
    <w:lvl w:ilvl="4" w:tplc="040C0019" w:tentative="1">
      <w:start w:val="1"/>
      <w:numFmt w:val="lowerLetter"/>
      <w:lvlText w:val="%5."/>
      <w:lvlJc w:val="left"/>
      <w:pPr>
        <w:ind w:left="4215" w:hanging="360"/>
      </w:pPr>
    </w:lvl>
    <w:lvl w:ilvl="5" w:tplc="040C001B" w:tentative="1">
      <w:start w:val="1"/>
      <w:numFmt w:val="lowerRoman"/>
      <w:lvlText w:val="%6."/>
      <w:lvlJc w:val="right"/>
      <w:pPr>
        <w:ind w:left="4935" w:hanging="180"/>
      </w:pPr>
    </w:lvl>
    <w:lvl w:ilvl="6" w:tplc="040C000F" w:tentative="1">
      <w:start w:val="1"/>
      <w:numFmt w:val="decimal"/>
      <w:lvlText w:val="%7."/>
      <w:lvlJc w:val="left"/>
      <w:pPr>
        <w:ind w:left="5655" w:hanging="360"/>
      </w:pPr>
    </w:lvl>
    <w:lvl w:ilvl="7" w:tplc="040C0019" w:tentative="1">
      <w:start w:val="1"/>
      <w:numFmt w:val="lowerLetter"/>
      <w:lvlText w:val="%8."/>
      <w:lvlJc w:val="left"/>
      <w:pPr>
        <w:ind w:left="6375" w:hanging="360"/>
      </w:pPr>
    </w:lvl>
    <w:lvl w:ilvl="8" w:tplc="040C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>
    <w:nsid w:val="751A2584"/>
    <w:multiLevelType w:val="hybridMultilevel"/>
    <w:tmpl w:val="FC7238B6"/>
    <w:lvl w:ilvl="0" w:tplc="7C5664DE">
      <w:numFmt w:val="bullet"/>
      <w:lvlText w:val="-"/>
      <w:lvlJc w:val="left"/>
      <w:pPr>
        <w:ind w:left="51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212E68"/>
    <w:rsid w:val="00054E17"/>
    <w:rsid w:val="000818F0"/>
    <w:rsid w:val="000F165D"/>
    <w:rsid w:val="001430EE"/>
    <w:rsid w:val="00166723"/>
    <w:rsid w:val="00177051"/>
    <w:rsid w:val="001B72FB"/>
    <w:rsid w:val="00204D53"/>
    <w:rsid w:val="00206BE7"/>
    <w:rsid w:val="00212E68"/>
    <w:rsid w:val="00226B92"/>
    <w:rsid w:val="0024442D"/>
    <w:rsid w:val="002A7781"/>
    <w:rsid w:val="002B3A97"/>
    <w:rsid w:val="002F0DAA"/>
    <w:rsid w:val="002F13AF"/>
    <w:rsid w:val="0032420A"/>
    <w:rsid w:val="00355BA4"/>
    <w:rsid w:val="003701A1"/>
    <w:rsid w:val="003A2CE8"/>
    <w:rsid w:val="003B56DE"/>
    <w:rsid w:val="003D1921"/>
    <w:rsid w:val="003F4338"/>
    <w:rsid w:val="004064F7"/>
    <w:rsid w:val="00444106"/>
    <w:rsid w:val="004E4C47"/>
    <w:rsid w:val="004F6E18"/>
    <w:rsid w:val="00503785"/>
    <w:rsid w:val="00514238"/>
    <w:rsid w:val="0053248F"/>
    <w:rsid w:val="0056033B"/>
    <w:rsid w:val="00564FD8"/>
    <w:rsid w:val="006416D5"/>
    <w:rsid w:val="00650939"/>
    <w:rsid w:val="0066294B"/>
    <w:rsid w:val="006707A5"/>
    <w:rsid w:val="0068763F"/>
    <w:rsid w:val="00694FF1"/>
    <w:rsid w:val="0069546B"/>
    <w:rsid w:val="0069564B"/>
    <w:rsid w:val="006B5C88"/>
    <w:rsid w:val="006C1430"/>
    <w:rsid w:val="006E208B"/>
    <w:rsid w:val="00712973"/>
    <w:rsid w:val="007263B5"/>
    <w:rsid w:val="0073732C"/>
    <w:rsid w:val="007A4160"/>
    <w:rsid w:val="00822B08"/>
    <w:rsid w:val="0082720B"/>
    <w:rsid w:val="00870EEF"/>
    <w:rsid w:val="00872514"/>
    <w:rsid w:val="0089412A"/>
    <w:rsid w:val="008A7CCF"/>
    <w:rsid w:val="008E4D80"/>
    <w:rsid w:val="008E5991"/>
    <w:rsid w:val="00902D0C"/>
    <w:rsid w:val="009055A8"/>
    <w:rsid w:val="00911A01"/>
    <w:rsid w:val="00961E84"/>
    <w:rsid w:val="009A12A2"/>
    <w:rsid w:val="009A2DA7"/>
    <w:rsid w:val="009B259C"/>
    <w:rsid w:val="009F2B9C"/>
    <w:rsid w:val="00A10C4F"/>
    <w:rsid w:val="00A92366"/>
    <w:rsid w:val="00AC54FA"/>
    <w:rsid w:val="00AC6A7D"/>
    <w:rsid w:val="00AE1BD9"/>
    <w:rsid w:val="00AF2EFA"/>
    <w:rsid w:val="00B613E8"/>
    <w:rsid w:val="00BA119E"/>
    <w:rsid w:val="00BE3C64"/>
    <w:rsid w:val="00BF140D"/>
    <w:rsid w:val="00C159F7"/>
    <w:rsid w:val="00D33AAC"/>
    <w:rsid w:val="00D61E10"/>
    <w:rsid w:val="00D64CED"/>
    <w:rsid w:val="00D90CE5"/>
    <w:rsid w:val="00DF3FD9"/>
    <w:rsid w:val="00E31F7F"/>
    <w:rsid w:val="00E354F9"/>
    <w:rsid w:val="00EE20E7"/>
    <w:rsid w:val="00F207E4"/>
    <w:rsid w:val="00F625BD"/>
    <w:rsid w:val="00F96FE8"/>
    <w:rsid w:val="00FA31CA"/>
    <w:rsid w:val="00FB5EFD"/>
    <w:rsid w:val="00FE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6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EF3BA-BEA3-4017-8ABD-AB091EC6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JPG</dc:creator>
  <cp:lastModifiedBy>JPG</cp:lastModifiedBy>
  <cp:revision>12</cp:revision>
  <dcterms:created xsi:type="dcterms:W3CDTF">2013-12-17T10:49:00Z</dcterms:created>
  <dcterms:modified xsi:type="dcterms:W3CDTF">2014-01-06T15:16:00Z</dcterms:modified>
</cp:coreProperties>
</file>